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4AAE" w14:textId="0C62F2BA" w:rsidR="009E0B92" w:rsidRDefault="002A4160">
      <w:pPr>
        <w:spacing w:before="150" w:after="150"/>
        <w:jc w:val="center"/>
      </w:pPr>
      <w:r>
        <w:rPr>
          <w:b/>
          <w:bCs/>
          <w:kern w:val="4"/>
          <w:sz w:val="40"/>
          <w:szCs w:val="40"/>
        </w:rPr>
        <w:t xml:space="preserve">Meeting </w:t>
      </w:r>
      <w:r w:rsidR="00855916">
        <w:rPr>
          <w:b/>
          <w:bCs/>
          <w:kern w:val="4"/>
          <w:sz w:val="40"/>
          <w:szCs w:val="40"/>
        </w:rPr>
        <w:t>Minutes</w:t>
      </w:r>
      <w:r>
        <w:rPr>
          <w:b/>
          <w:bCs/>
          <w:kern w:val="4"/>
          <w:sz w:val="40"/>
          <w:szCs w:val="40"/>
        </w:rPr>
        <w:t xml:space="preserve"> for</w:t>
      </w:r>
      <w:r>
        <w:rPr>
          <w:kern w:val="4"/>
        </w:rPr>
        <w:t xml:space="preserve"> </w:t>
      </w:r>
    </w:p>
    <w:p w14:paraId="4BA4D0B3" w14:textId="77777777" w:rsidR="009E0B92" w:rsidRDefault="002A4160">
      <w:pPr>
        <w:spacing w:before="150" w:after="150"/>
        <w:jc w:val="center"/>
      </w:pPr>
      <w:r>
        <w:rPr>
          <w:b/>
          <w:bCs/>
          <w:kern w:val="4"/>
          <w:sz w:val="40"/>
          <w:szCs w:val="40"/>
        </w:rPr>
        <w:t>Building Committee Meeting</w:t>
      </w:r>
      <w:r>
        <w:rPr>
          <w:kern w:val="4"/>
        </w:rPr>
        <w:t xml:space="preserve"> </w:t>
      </w:r>
    </w:p>
    <w:p w14:paraId="1E6D5351" w14:textId="08204196" w:rsidR="009E0B92" w:rsidRDefault="002A4160">
      <w:r>
        <w:rPr>
          <w:kern w:val="4"/>
        </w:rPr>
        <w:t xml:space="preserve"> </w:t>
      </w:r>
    </w:p>
    <w:p w14:paraId="6322156D" w14:textId="77777777" w:rsidR="009E0B92" w:rsidRDefault="002A4160">
      <w:r>
        <w:rPr>
          <w:kern w:val="4"/>
        </w:rPr>
        <w:t xml:space="preserve"> </w:t>
      </w:r>
    </w:p>
    <w:p w14:paraId="2D9CEFFC" w14:textId="77777777" w:rsidR="009E0B92" w:rsidRDefault="002A4160">
      <w:r>
        <w:rPr>
          <w:b/>
          <w:bCs/>
          <w:kern w:val="4"/>
        </w:rPr>
        <w:t>MEETING DETAILS</w:t>
      </w:r>
      <w:r>
        <w:rPr>
          <w:kern w:val="4"/>
        </w:rPr>
        <w:t xml:space="preserve">. </w:t>
      </w:r>
    </w:p>
    <w:p w14:paraId="78AF53E9" w14:textId="77777777" w:rsidR="009E0B92" w:rsidRDefault="002A4160">
      <w:r>
        <w:rPr>
          <w:kern w:val="4"/>
        </w:rPr>
        <w:t xml:space="preserve">  </w:t>
      </w:r>
    </w:p>
    <w:p w14:paraId="793308C7" w14:textId="3145C76B" w:rsidR="009E0B92" w:rsidRPr="00A254C9" w:rsidRDefault="002A4160" w:rsidP="00A254C9">
      <w:pPr>
        <w:pStyle w:val="NoSpacing"/>
      </w:pPr>
      <w:r w:rsidRPr="00A254C9">
        <w:t xml:space="preserve">Date: </w:t>
      </w:r>
      <w:r w:rsidR="002C3AF3">
        <w:tab/>
      </w:r>
      <w:r w:rsidR="00315489">
        <w:t>8/1/2024</w:t>
      </w:r>
      <w:r w:rsidR="002C3AF3">
        <w:tab/>
      </w:r>
      <w:r w:rsidRPr="00A254C9">
        <w:t xml:space="preserve">Time:  </w:t>
      </w:r>
      <w:r w:rsidR="00315489">
        <w:t>10:0</w:t>
      </w:r>
      <w:r w:rsidR="00855916">
        <w:t>1</w:t>
      </w:r>
      <w:r w:rsidR="00315489">
        <w:t>AM</w:t>
      </w:r>
    </w:p>
    <w:p w14:paraId="35E4B34E" w14:textId="77777777" w:rsidR="009E0B92" w:rsidRPr="00A254C9" w:rsidRDefault="002A4160" w:rsidP="00A254C9">
      <w:pPr>
        <w:pStyle w:val="NoSpacing"/>
      </w:pPr>
      <w:r w:rsidRPr="00A254C9">
        <w:t xml:space="preserve"> </w:t>
      </w:r>
    </w:p>
    <w:p w14:paraId="21BF784D" w14:textId="71A4116D" w:rsidR="009E0B92" w:rsidRDefault="002A4160" w:rsidP="00A254C9">
      <w:pPr>
        <w:pStyle w:val="NoSpacing"/>
      </w:pPr>
      <w:r w:rsidRPr="00A254C9">
        <w:t xml:space="preserve">Location: </w:t>
      </w:r>
      <w:proofErr w:type="gramStart"/>
      <w:r w:rsidRPr="00A254C9">
        <w:t xml:space="preserve">Zoom </w:t>
      </w:r>
      <w:r w:rsidR="000529C3">
        <w:t>:</w:t>
      </w:r>
      <w:proofErr w:type="gramEnd"/>
      <w:r w:rsidR="000529C3">
        <w:t xml:space="preserve">  </w:t>
      </w:r>
      <w:hyperlink r:id="rId7" w:history="1">
        <w:r w:rsidR="000529C3" w:rsidRPr="00284054">
          <w:rPr>
            <w:rStyle w:val="Hyperlink"/>
          </w:rPr>
          <w:t>https://us06web.zoom.us/j/85026072514</w:t>
        </w:r>
      </w:hyperlink>
    </w:p>
    <w:p w14:paraId="3567B6C3" w14:textId="77777777" w:rsidR="000529C3" w:rsidRPr="00A254C9" w:rsidRDefault="000529C3" w:rsidP="00A254C9">
      <w:pPr>
        <w:pStyle w:val="NoSpacing"/>
      </w:pPr>
    </w:p>
    <w:p w14:paraId="4976E7F5" w14:textId="77777777" w:rsidR="009E0B92" w:rsidRPr="00A254C9" w:rsidRDefault="002A4160" w:rsidP="00A254C9">
      <w:pPr>
        <w:pStyle w:val="NoSpacing"/>
      </w:pPr>
      <w:r w:rsidRPr="00A254C9">
        <w:t xml:space="preserve"> </w:t>
      </w:r>
    </w:p>
    <w:p w14:paraId="71AD6E81" w14:textId="77777777" w:rsidR="009E0B92" w:rsidRPr="00A254C9" w:rsidRDefault="002A4160" w:rsidP="00A254C9">
      <w:pPr>
        <w:pStyle w:val="NoSpacing"/>
      </w:pPr>
      <w:r w:rsidRPr="00A254C9">
        <w:t xml:space="preserve">ATTENDEES. </w:t>
      </w:r>
    </w:p>
    <w:p w14:paraId="2575362A" w14:textId="77777777" w:rsidR="009E0B92" w:rsidRPr="00A254C9" w:rsidRDefault="002A4160" w:rsidP="00A254C9">
      <w:pPr>
        <w:pStyle w:val="NoSpacing"/>
      </w:pPr>
      <w:r w:rsidRPr="00A254C9">
        <w:t xml:space="preserve"> </w:t>
      </w:r>
    </w:p>
    <w:p w14:paraId="1CABA0EF" w14:textId="0D6CA974" w:rsidR="009E0B92" w:rsidRPr="00A254C9" w:rsidRDefault="002A4160" w:rsidP="00A254C9">
      <w:pPr>
        <w:pStyle w:val="NoSpacing"/>
      </w:pPr>
      <w:r w:rsidRPr="00A254C9">
        <w:t xml:space="preserve">Trey Giglio, Jake Causey, Mike Joiner, Johnny </w:t>
      </w:r>
      <w:proofErr w:type="spellStart"/>
      <w:r w:rsidRPr="00A254C9">
        <w:t>Marcade</w:t>
      </w:r>
      <w:proofErr w:type="spellEnd"/>
      <w:r w:rsidRPr="00A254C9">
        <w:t xml:space="preserve">, </w:t>
      </w:r>
      <w:r w:rsidR="00855916">
        <w:t>Kaci Day</w:t>
      </w:r>
      <w:r w:rsidRPr="00A254C9">
        <w:t>,</w:t>
      </w:r>
      <w:r w:rsidR="00855916">
        <w:t xml:space="preserve"> Diana Cutrer,</w:t>
      </w:r>
      <w:r w:rsidRPr="00A254C9">
        <w:t xml:space="preserve"> Ashley Tullier</w:t>
      </w:r>
    </w:p>
    <w:p w14:paraId="7F49A2B9" w14:textId="77777777" w:rsidR="009E0B92" w:rsidRDefault="002A4160">
      <w:r>
        <w:rPr>
          <w:kern w:val="4"/>
        </w:rPr>
        <w:t xml:space="preserve"> </w:t>
      </w:r>
    </w:p>
    <w:p w14:paraId="46F4925C" w14:textId="77777777" w:rsidR="009E0B92" w:rsidRDefault="002A4160">
      <w:r>
        <w:rPr>
          <w:b/>
          <w:bCs/>
          <w:kern w:val="4"/>
        </w:rPr>
        <w:t>NEW BUSINESS</w:t>
      </w:r>
      <w:r>
        <w:rPr>
          <w:kern w:val="4"/>
        </w:rPr>
        <w:t xml:space="preserve">. </w:t>
      </w:r>
    </w:p>
    <w:p w14:paraId="2F9FB6B4" w14:textId="6573493C" w:rsidR="009E0B92" w:rsidRDefault="002C3AF3">
      <w:pPr>
        <w:rPr>
          <w:kern w:val="4"/>
        </w:rPr>
      </w:pPr>
      <w:r w:rsidRPr="002C3AF3">
        <w:rPr>
          <w:b/>
          <w:bCs/>
          <w:kern w:val="4"/>
        </w:rPr>
        <w:t>Item #1</w:t>
      </w:r>
      <w:r>
        <w:rPr>
          <w:kern w:val="4"/>
        </w:rPr>
        <w:t xml:space="preserve">: Adopt the Building Committee Agenda for </w:t>
      </w:r>
      <w:r w:rsidR="00855916">
        <w:rPr>
          <w:kern w:val="4"/>
        </w:rPr>
        <w:t>8/1/2024</w:t>
      </w:r>
    </w:p>
    <w:p w14:paraId="5DB5AF97" w14:textId="77777777" w:rsidR="00FF48ED" w:rsidRDefault="00FF48ED" w:rsidP="00FF48ED">
      <w:pPr>
        <w:pStyle w:val="NoSpacing"/>
        <w:ind w:firstLine="708"/>
      </w:pPr>
    </w:p>
    <w:p w14:paraId="1E1E0C33" w14:textId="40CAC86F" w:rsidR="00FF48ED" w:rsidRDefault="00FF48ED" w:rsidP="00FF48ED">
      <w:pPr>
        <w:pStyle w:val="NoSpacing"/>
        <w:ind w:firstLine="708"/>
      </w:pPr>
      <w:r>
        <w:t>MOTION:</w:t>
      </w:r>
      <w:r>
        <w:t xml:space="preserve"> MICHAEL JOINER</w:t>
      </w:r>
      <w:r>
        <w:t xml:space="preserve">     </w:t>
      </w:r>
    </w:p>
    <w:p w14:paraId="01C6B9ED" w14:textId="4F772CD7" w:rsidR="00FF48ED" w:rsidRDefault="00FF48ED" w:rsidP="00FF48ED">
      <w:pPr>
        <w:pStyle w:val="NoSpacing"/>
        <w:ind w:firstLine="708"/>
      </w:pPr>
      <w:r>
        <w:t xml:space="preserve">SECOND: </w:t>
      </w:r>
      <w:r>
        <w:t>JAKE CAUSEY</w:t>
      </w:r>
      <w:r>
        <w:t xml:space="preserve"> </w:t>
      </w:r>
    </w:p>
    <w:p w14:paraId="3FD771D2" w14:textId="77777777" w:rsidR="00FF48ED" w:rsidRDefault="00FF48ED" w:rsidP="00FF48ED">
      <w:pPr>
        <w:pStyle w:val="NoSpacing"/>
        <w:ind w:firstLine="708"/>
      </w:pPr>
      <w:r>
        <w:t>MOTION: CARRIED</w:t>
      </w:r>
    </w:p>
    <w:p w14:paraId="04CB414F" w14:textId="77777777" w:rsidR="00FF48ED" w:rsidRDefault="00FF48ED">
      <w:pPr>
        <w:rPr>
          <w:kern w:val="4"/>
        </w:rPr>
      </w:pPr>
    </w:p>
    <w:p w14:paraId="73F1CF8E" w14:textId="77777777" w:rsidR="002C3AF3" w:rsidRDefault="002C3AF3"/>
    <w:p w14:paraId="5BDDCED8" w14:textId="3017DA89" w:rsidR="002C3AF3" w:rsidRPr="002C3AF3" w:rsidRDefault="002A4160" w:rsidP="002C3AF3">
      <w:pPr>
        <w:shd w:val="clear" w:color="auto" w:fill="FFFFFF"/>
        <w:textAlignment w:val="baseline"/>
        <w:rPr>
          <w:color w:val="242424"/>
        </w:rPr>
      </w:pPr>
      <w:r>
        <w:rPr>
          <w:b/>
          <w:bCs/>
          <w:kern w:val="4"/>
        </w:rPr>
        <w:t>Item #</w:t>
      </w:r>
      <w:r w:rsidR="002C3AF3">
        <w:rPr>
          <w:b/>
          <w:bCs/>
          <w:kern w:val="4"/>
        </w:rPr>
        <w:t>2</w:t>
      </w:r>
      <w:r>
        <w:rPr>
          <w:kern w:val="4"/>
        </w:rPr>
        <w:t>:</w:t>
      </w:r>
      <w:r w:rsidR="002C3AF3" w:rsidRPr="002C3AF3">
        <w:rPr>
          <w:rFonts w:ascii="Segoe UI" w:hAnsi="Segoe UI" w:cs="Segoe UI"/>
          <w:color w:val="242424"/>
          <w:sz w:val="23"/>
          <w:szCs w:val="23"/>
        </w:rPr>
        <w:t xml:space="preserve"> </w:t>
      </w:r>
      <w:r w:rsidR="002C3AF3" w:rsidRPr="002C3AF3">
        <w:rPr>
          <w:color w:val="242424"/>
        </w:rPr>
        <w:t>Baton Rouge Facility</w:t>
      </w:r>
    </w:p>
    <w:p w14:paraId="675518B9" w14:textId="7A9AD3CF" w:rsidR="002C3AF3" w:rsidRDefault="002C3AF3" w:rsidP="00FF48ED">
      <w:pPr>
        <w:pStyle w:val="ListParagraph"/>
        <w:numPr>
          <w:ilvl w:val="0"/>
          <w:numId w:val="1"/>
        </w:numPr>
        <w:shd w:val="clear" w:color="auto" w:fill="FFFFFF"/>
        <w:spacing w:after="0" w:line="240" w:lineRule="auto"/>
        <w:textAlignment w:val="baseline"/>
        <w:rPr>
          <w:color w:val="242424"/>
        </w:rPr>
      </w:pPr>
      <w:r w:rsidRPr="00FF48ED">
        <w:rPr>
          <w:color w:val="242424"/>
        </w:rPr>
        <w:t>Discussion of two facilities (new Administration building/current testing facility)</w:t>
      </w:r>
      <w:r w:rsidR="001771B5">
        <w:rPr>
          <w:color w:val="242424"/>
        </w:rPr>
        <w:t>.</w:t>
      </w:r>
    </w:p>
    <w:p w14:paraId="52DE695A" w14:textId="77777777" w:rsidR="001771B5" w:rsidRPr="00FF48ED" w:rsidRDefault="001771B5" w:rsidP="001771B5">
      <w:pPr>
        <w:pStyle w:val="ListParagraph"/>
        <w:shd w:val="clear" w:color="auto" w:fill="FFFFFF"/>
        <w:spacing w:after="0" w:line="240" w:lineRule="auto"/>
        <w:ind w:left="1020"/>
        <w:textAlignment w:val="baseline"/>
        <w:rPr>
          <w:color w:val="242424"/>
        </w:rPr>
      </w:pPr>
    </w:p>
    <w:p w14:paraId="4D647F1A" w14:textId="7CE89638" w:rsidR="00FF48ED" w:rsidRDefault="00FF48ED" w:rsidP="00FF48ED">
      <w:pPr>
        <w:pStyle w:val="ListParagraph"/>
        <w:shd w:val="clear" w:color="auto" w:fill="FFFFFF"/>
        <w:spacing w:after="0" w:line="240" w:lineRule="auto"/>
        <w:ind w:left="1020"/>
        <w:textAlignment w:val="baseline"/>
        <w:rPr>
          <w:color w:val="242424"/>
        </w:rPr>
      </w:pPr>
      <w:r>
        <w:rPr>
          <w:color w:val="242424"/>
        </w:rPr>
        <w:t xml:space="preserve">The Committee discussed that the Board has a </w:t>
      </w:r>
      <w:r w:rsidR="001771B5">
        <w:rPr>
          <w:color w:val="242424"/>
        </w:rPr>
        <w:t>budget of</w:t>
      </w:r>
      <w:r>
        <w:rPr>
          <w:color w:val="242424"/>
        </w:rPr>
        <w:t xml:space="preserve"> roughly 900K for a facility. </w:t>
      </w:r>
      <w:r w:rsidR="001771B5">
        <w:rPr>
          <w:color w:val="242424"/>
        </w:rPr>
        <w:t xml:space="preserve">The Board has the option of keeping the current location and purchasing a secondary location for staff and Board Meetings in Baton Rouge. The Committee further discussed that the available locations are outside of the Boards Budget. </w:t>
      </w:r>
    </w:p>
    <w:p w14:paraId="1246ACF4" w14:textId="77777777" w:rsidR="00FF48ED" w:rsidRPr="00FF48ED" w:rsidRDefault="00FF48ED" w:rsidP="00FF48ED">
      <w:pPr>
        <w:pStyle w:val="ListParagraph"/>
        <w:shd w:val="clear" w:color="auto" w:fill="FFFFFF"/>
        <w:spacing w:after="0" w:line="240" w:lineRule="auto"/>
        <w:ind w:left="1020"/>
        <w:textAlignment w:val="baseline"/>
        <w:rPr>
          <w:color w:val="242424"/>
        </w:rPr>
      </w:pPr>
    </w:p>
    <w:p w14:paraId="46A24C65" w14:textId="7BB9F722" w:rsidR="002C3AF3" w:rsidRDefault="002C3AF3" w:rsidP="00FF48ED">
      <w:pPr>
        <w:pStyle w:val="ListParagraph"/>
        <w:numPr>
          <w:ilvl w:val="0"/>
          <w:numId w:val="1"/>
        </w:numPr>
        <w:shd w:val="clear" w:color="auto" w:fill="FFFFFF"/>
        <w:spacing w:after="0" w:line="240" w:lineRule="auto"/>
        <w:textAlignment w:val="baseline"/>
        <w:rPr>
          <w:color w:val="242424"/>
        </w:rPr>
      </w:pPr>
      <w:r w:rsidRPr="00FF48ED">
        <w:rPr>
          <w:color w:val="242424"/>
        </w:rPr>
        <w:t>Discussion of alternative board meeting locations (keep only existing location)</w:t>
      </w:r>
      <w:r w:rsidR="001771B5">
        <w:rPr>
          <w:color w:val="242424"/>
        </w:rPr>
        <w:t xml:space="preserve">. </w:t>
      </w:r>
    </w:p>
    <w:p w14:paraId="76AD8A2D" w14:textId="77777777" w:rsidR="001771B5" w:rsidRPr="00FF48ED" w:rsidRDefault="001771B5" w:rsidP="001771B5">
      <w:pPr>
        <w:pStyle w:val="ListParagraph"/>
        <w:shd w:val="clear" w:color="auto" w:fill="FFFFFF"/>
        <w:spacing w:after="0" w:line="240" w:lineRule="auto"/>
        <w:ind w:left="1020"/>
        <w:textAlignment w:val="baseline"/>
        <w:rPr>
          <w:color w:val="242424"/>
        </w:rPr>
      </w:pPr>
    </w:p>
    <w:p w14:paraId="2748A7E8" w14:textId="6D55F8ED" w:rsidR="00FF48ED" w:rsidRDefault="00FF48ED" w:rsidP="00FF48ED">
      <w:pPr>
        <w:pStyle w:val="ListParagraph"/>
        <w:shd w:val="clear" w:color="auto" w:fill="FFFFFF"/>
        <w:spacing w:after="0" w:line="240" w:lineRule="auto"/>
        <w:ind w:left="1020"/>
        <w:textAlignment w:val="baseline"/>
        <w:rPr>
          <w:color w:val="242424"/>
        </w:rPr>
      </w:pPr>
      <w:r>
        <w:rPr>
          <w:color w:val="242424"/>
        </w:rPr>
        <w:t xml:space="preserve">The Committee would like to determine if they can find </w:t>
      </w:r>
      <w:r w:rsidR="001771B5">
        <w:rPr>
          <w:color w:val="242424"/>
        </w:rPr>
        <w:t>s</w:t>
      </w:r>
      <w:r>
        <w:rPr>
          <w:color w:val="242424"/>
        </w:rPr>
        <w:t xml:space="preserve">tate agencies such as </w:t>
      </w:r>
      <w:r w:rsidR="001771B5">
        <w:rPr>
          <w:color w:val="242424"/>
        </w:rPr>
        <w:t xml:space="preserve">city councils to host the Boards quarterly and annual meetings. The Committee discussed finding locations in Baton Rouge, Shreveport, Lake Charles, Alexandria, Monroe and New Orleans to hold their meetings. The Committee will reach out and report back to the Board. </w:t>
      </w:r>
    </w:p>
    <w:p w14:paraId="207A9FF9" w14:textId="77777777" w:rsidR="00FF48ED" w:rsidRPr="00FF48ED" w:rsidRDefault="00FF48ED" w:rsidP="00FF48ED">
      <w:pPr>
        <w:pStyle w:val="ListParagraph"/>
        <w:shd w:val="clear" w:color="auto" w:fill="FFFFFF"/>
        <w:spacing w:after="0" w:line="240" w:lineRule="auto"/>
        <w:ind w:left="1020"/>
        <w:textAlignment w:val="baseline"/>
        <w:rPr>
          <w:color w:val="242424"/>
        </w:rPr>
      </w:pPr>
    </w:p>
    <w:p w14:paraId="5B599AB4" w14:textId="5BA76C49" w:rsidR="002C3AF3" w:rsidRPr="001771B5" w:rsidRDefault="002C3AF3" w:rsidP="001771B5">
      <w:pPr>
        <w:pStyle w:val="ListParagraph"/>
        <w:numPr>
          <w:ilvl w:val="0"/>
          <w:numId w:val="1"/>
        </w:numPr>
        <w:shd w:val="clear" w:color="auto" w:fill="FFFFFF"/>
        <w:spacing w:after="0" w:line="240" w:lineRule="auto"/>
        <w:textAlignment w:val="baseline"/>
        <w:rPr>
          <w:color w:val="242424"/>
        </w:rPr>
      </w:pPr>
      <w:r w:rsidRPr="001771B5">
        <w:rPr>
          <w:color w:val="242424"/>
        </w:rPr>
        <w:t>Discussion of alternative Baton Rouge testing location (keep only existing location)</w:t>
      </w:r>
    </w:p>
    <w:p w14:paraId="085262DD" w14:textId="77777777" w:rsidR="001771B5" w:rsidRDefault="001771B5" w:rsidP="001771B5">
      <w:pPr>
        <w:pStyle w:val="ListParagraph"/>
        <w:shd w:val="clear" w:color="auto" w:fill="FFFFFF"/>
        <w:spacing w:after="0" w:line="240" w:lineRule="auto"/>
        <w:ind w:left="1020"/>
        <w:textAlignment w:val="baseline"/>
        <w:rPr>
          <w:color w:val="242424"/>
        </w:rPr>
      </w:pPr>
    </w:p>
    <w:p w14:paraId="308B6A95" w14:textId="010D7906" w:rsidR="001771B5" w:rsidRPr="001771B5" w:rsidRDefault="001771B5" w:rsidP="001771B5">
      <w:pPr>
        <w:pStyle w:val="ListParagraph"/>
        <w:shd w:val="clear" w:color="auto" w:fill="FFFFFF"/>
        <w:spacing w:after="0" w:line="240" w:lineRule="auto"/>
        <w:ind w:left="1020"/>
        <w:textAlignment w:val="baseline"/>
        <w:rPr>
          <w:color w:val="242424"/>
        </w:rPr>
      </w:pPr>
      <w:r>
        <w:rPr>
          <w:color w:val="242424"/>
        </w:rPr>
        <w:lastRenderedPageBreak/>
        <w:t xml:space="preserve">The Committee discussed the possibilities of expanding the building that we currently have, The Board owes 220K on the building and since moving to digital documentation, the Board has freed up additional space that could be used to expand the testing area. With additional space the Committee also wanted to mention that we could start making moves towards computer-based exams at the Baton Rouge Location.  </w:t>
      </w:r>
    </w:p>
    <w:p w14:paraId="15706F76" w14:textId="09A3E620" w:rsidR="009E0B92" w:rsidRDefault="009E0B92"/>
    <w:p w14:paraId="5B9BFF09" w14:textId="6BEFA087" w:rsidR="002C3AF3" w:rsidRPr="002C3AF3" w:rsidRDefault="002A4160" w:rsidP="002C3AF3">
      <w:pPr>
        <w:shd w:val="clear" w:color="auto" w:fill="FFFFFF"/>
        <w:spacing w:after="0" w:line="240" w:lineRule="auto"/>
        <w:textAlignment w:val="baseline"/>
        <w:rPr>
          <w:color w:val="242424"/>
        </w:rPr>
      </w:pPr>
      <w:r>
        <w:rPr>
          <w:b/>
          <w:bCs/>
          <w:kern w:val="4"/>
        </w:rPr>
        <w:t>Item #</w:t>
      </w:r>
      <w:r w:rsidR="002C3AF3">
        <w:rPr>
          <w:b/>
          <w:bCs/>
          <w:kern w:val="4"/>
        </w:rPr>
        <w:t>3</w:t>
      </w:r>
      <w:r>
        <w:rPr>
          <w:kern w:val="4"/>
        </w:rPr>
        <w:t xml:space="preserve">: </w:t>
      </w:r>
      <w:r w:rsidR="002C3AF3" w:rsidRPr="002C3AF3">
        <w:rPr>
          <w:color w:val="242424"/>
        </w:rPr>
        <w:t>Shreveport Facility</w:t>
      </w:r>
    </w:p>
    <w:p w14:paraId="0A93F3EF" w14:textId="2874CDA6" w:rsidR="002C3AF3" w:rsidRPr="001771B5" w:rsidRDefault="002C3AF3" w:rsidP="001771B5">
      <w:pPr>
        <w:pStyle w:val="ListParagraph"/>
        <w:numPr>
          <w:ilvl w:val="0"/>
          <w:numId w:val="2"/>
        </w:numPr>
        <w:shd w:val="clear" w:color="auto" w:fill="FFFFFF"/>
        <w:spacing w:after="0" w:line="240" w:lineRule="auto"/>
        <w:textAlignment w:val="baseline"/>
        <w:rPr>
          <w:color w:val="242424"/>
        </w:rPr>
      </w:pPr>
      <w:r w:rsidRPr="001771B5">
        <w:rPr>
          <w:color w:val="242424"/>
        </w:rPr>
        <w:t>capabilities/function</w:t>
      </w:r>
    </w:p>
    <w:p w14:paraId="00AA831E" w14:textId="77777777" w:rsidR="001771B5" w:rsidRPr="001771B5" w:rsidRDefault="001771B5" w:rsidP="001771B5">
      <w:pPr>
        <w:pStyle w:val="ListParagraph"/>
        <w:shd w:val="clear" w:color="auto" w:fill="FFFFFF"/>
        <w:spacing w:after="0" w:line="240" w:lineRule="auto"/>
        <w:ind w:left="1080"/>
        <w:textAlignment w:val="baseline"/>
        <w:rPr>
          <w:color w:val="242424"/>
        </w:rPr>
      </w:pPr>
    </w:p>
    <w:p w14:paraId="1FC07D1F" w14:textId="5D14CBC5" w:rsidR="001771B5" w:rsidRDefault="00FF48ED">
      <w:r>
        <w:t xml:space="preserve">The Committee discussed that properties may be cheaper in Shreveport and as the testing is growing in Shreveport this may be an opportunity to open a testing facility in Shreveport with future functionality of a full office. This would allow a facility for those located in North Louisiana the capability of gaining access to the Board more often. The Board also discussed the cost that is associated with persons having to test in Baton Rouge and </w:t>
      </w:r>
      <w:proofErr w:type="gramStart"/>
      <w:r w:rsidR="00AE2343">
        <w:t xml:space="preserve">a </w:t>
      </w:r>
      <w:r w:rsidR="001771B5">
        <w:t>cost</w:t>
      </w:r>
      <w:proofErr w:type="gramEnd"/>
      <w:r>
        <w:t xml:space="preserve"> savings to the applicant being able to test in North Louisiana.  </w:t>
      </w:r>
      <w:r w:rsidR="001771B5">
        <w:t xml:space="preserve">The Committee further stated that while they will report on the items from this Committee at the next Board Meeting, they want to further explore all options prior to making a recommendation to the Board. </w:t>
      </w:r>
    </w:p>
    <w:p w14:paraId="1B3C28AB" w14:textId="77777777" w:rsidR="001771B5" w:rsidRDefault="001771B5"/>
    <w:p w14:paraId="7FED0CD2" w14:textId="2D610CD4" w:rsidR="009E0B92" w:rsidRDefault="002C3AF3">
      <w:pPr>
        <w:rPr>
          <w:b/>
          <w:bCs/>
        </w:rPr>
      </w:pPr>
      <w:r w:rsidRPr="002C3AF3">
        <w:rPr>
          <w:b/>
          <w:bCs/>
        </w:rPr>
        <w:t>ADJOURNMENT</w:t>
      </w:r>
    </w:p>
    <w:p w14:paraId="34076C92" w14:textId="09E92FBA" w:rsidR="001771B5" w:rsidRPr="00922F9B" w:rsidRDefault="001771B5" w:rsidP="001771B5">
      <w:pPr>
        <w:pStyle w:val="NoSpacing"/>
        <w:rPr>
          <w:bCs/>
        </w:rPr>
      </w:pPr>
      <w:r w:rsidRPr="00922F9B">
        <w:rPr>
          <w:bCs/>
        </w:rPr>
        <w:t xml:space="preserve">MOTION: To adjourn the </w:t>
      </w:r>
      <w:r>
        <w:rPr>
          <w:bCs/>
        </w:rPr>
        <w:t>Building</w:t>
      </w:r>
      <w:r>
        <w:rPr>
          <w:bCs/>
        </w:rPr>
        <w:t xml:space="preserve"> </w:t>
      </w:r>
      <w:r w:rsidRPr="00922F9B">
        <w:rPr>
          <w:bCs/>
        </w:rPr>
        <w:t>Committee Meeting of the State Plumbing Board of Louisiana at 1</w:t>
      </w:r>
      <w:r>
        <w:rPr>
          <w:bCs/>
        </w:rPr>
        <w:t>1</w:t>
      </w:r>
      <w:r w:rsidRPr="00922F9B">
        <w:rPr>
          <w:bCs/>
        </w:rPr>
        <w:t>:</w:t>
      </w:r>
      <w:r>
        <w:rPr>
          <w:bCs/>
        </w:rPr>
        <w:t>35</w:t>
      </w:r>
      <w:r w:rsidRPr="00922F9B">
        <w:rPr>
          <w:bCs/>
        </w:rPr>
        <w:t xml:space="preserve">pm. </w:t>
      </w:r>
    </w:p>
    <w:p w14:paraId="1BDCE3EC" w14:textId="77777777" w:rsidR="001771B5" w:rsidRPr="00922F9B" w:rsidRDefault="001771B5" w:rsidP="001771B5">
      <w:pPr>
        <w:pStyle w:val="NoSpacing"/>
        <w:rPr>
          <w:bCs/>
        </w:rPr>
      </w:pPr>
    </w:p>
    <w:p w14:paraId="0420A822" w14:textId="77777777" w:rsidR="001771B5" w:rsidRPr="00922F9B" w:rsidRDefault="001771B5" w:rsidP="001771B5">
      <w:pPr>
        <w:pStyle w:val="NoSpacing"/>
        <w:rPr>
          <w:bCs/>
        </w:rPr>
      </w:pPr>
      <w:r w:rsidRPr="00922F9B">
        <w:rPr>
          <w:bCs/>
        </w:rPr>
        <w:t>MOTION:</w:t>
      </w:r>
      <w:r w:rsidRPr="00922F9B">
        <w:rPr>
          <w:bCs/>
        </w:rPr>
        <w:tab/>
      </w:r>
      <w:r>
        <w:rPr>
          <w:bCs/>
        </w:rPr>
        <w:t xml:space="preserve">JAKE CAUSEY  </w:t>
      </w:r>
    </w:p>
    <w:p w14:paraId="73DEDA32" w14:textId="77777777" w:rsidR="001771B5" w:rsidRPr="00922F9B" w:rsidRDefault="001771B5" w:rsidP="001771B5">
      <w:pPr>
        <w:pStyle w:val="NoSpacing"/>
        <w:rPr>
          <w:bCs/>
        </w:rPr>
      </w:pPr>
      <w:r w:rsidRPr="00922F9B">
        <w:rPr>
          <w:bCs/>
        </w:rPr>
        <w:t>SECOND:</w:t>
      </w:r>
      <w:r w:rsidRPr="00922F9B">
        <w:rPr>
          <w:bCs/>
        </w:rPr>
        <w:tab/>
      </w:r>
      <w:r>
        <w:rPr>
          <w:bCs/>
        </w:rPr>
        <w:t>MICHAEL JOINER</w:t>
      </w:r>
    </w:p>
    <w:p w14:paraId="476592B2" w14:textId="77777777" w:rsidR="001771B5" w:rsidRPr="00922F9B" w:rsidRDefault="001771B5" w:rsidP="001771B5">
      <w:pPr>
        <w:pStyle w:val="NoSpacing"/>
        <w:rPr>
          <w:bCs/>
        </w:rPr>
      </w:pPr>
      <w:r w:rsidRPr="00922F9B">
        <w:rPr>
          <w:bCs/>
        </w:rPr>
        <w:t>MOTION:</w:t>
      </w:r>
      <w:r w:rsidRPr="00922F9B">
        <w:rPr>
          <w:bCs/>
        </w:rPr>
        <w:tab/>
        <w:t>CARRIED</w:t>
      </w:r>
    </w:p>
    <w:p w14:paraId="4B3F5899" w14:textId="77777777" w:rsidR="001771B5" w:rsidRPr="002C3AF3" w:rsidRDefault="001771B5">
      <w:pPr>
        <w:rPr>
          <w:b/>
          <w:bCs/>
        </w:rPr>
      </w:pPr>
    </w:p>
    <w:sectPr w:rsidR="001771B5" w:rsidRPr="002C3AF3">
      <w:footerReference w:type="default" r:id="rId8"/>
      <w:pgSz w:w="11905" w:h="16837"/>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41E9" w14:textId="77777777" w:rsidR="00322A56" w:rsidRDefault="002A4160">
      <w:pPr>
        <w:spacing w:after="0" w:line="240" w:lineRule="auto"/>
      </w:pPr>
      <w:r>
        <w:separator/>
      </w:r>
    </w:p>
  </w:endnote>
  <w:endnote w:type="continuationSeparator" w:id="0">
    <w:p w14:paraId="38A2B516" w14:textId="77777777" w:rsidR="00322A56" w:rsidRDefault="002A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3B4" w14:textId="77777777" w:rsidR="009E0B92" w:rsidRDefault="002A416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1E01B" w14:textId="77777777" w:rsidR="00322A56" w:rsidRDefault="002A4160">
      <w:pPr>
        <w:spacing w:after="0" w:line="240" w:lineRule="auto"/>
      </w:pPr>
      <w:r>
        <w:separator/>
      </w:r>
    </w:p>
  </w:footnote>
  <w:footnote w:type="continuationSeparator" w:id="0">
    <w:p w14:paraId="365F4699" w14:textId="77777777" w:rsidR="00322A56" w:rsidRDefault="002A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F19BA"/>
    <w:multiLevelType w:val="hybridMultilevel"/>
    <w:tmpl w:val="335E2246"/>
    <w:lvl w:ilvl="0" w:tplc="008A1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2E5C91"/>
    <w:multiLevelType w:val="hybridMultilevel"/>
    <w:tmpl w:val="445E2A3C"/>
    <w:lvl w:ilvl="0" w:tplc="D32A79C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764303912">
    <w:abstractNumId w:val="1"/>
  </w:num>
  <w:num w:numId="2" w16cid:durableId="71161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92"/>
    <w:rsid w:val="000529C3"/>
    <w:rsid w:val="001771B5"/>
    <w:rsid w:val="002A4160"/>
    <w:rsid w:val="002C3AF3"/>
    <w:rsid w:val="002F4E69"/>
    <w:rsid w:val="00315489"/>
    <w:rsid w:val="00322A56"/>
    <w:rsid w:val="005B142B"/>
    <w:rsid w:val="00655BF4"/>
    <w:rsid w:val="007A4522"/>
    <w:rsid w:val="00855916"/>
    <w:rsid w:val="008B2EBE"/>
    <w:rsid w:val="009E0B92"/>
    <w:rsid w:val="00A254C9"/>
    <w:rsid w:val="00AE2343"/>
    <w:rsid w:val="00FB0603"/>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D69E"/>
  <w15:docId w15:val="{377958CE-8E74-4323-8F6C-DEC4529F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A254C9"/>
    <w:pPr>
      <w:spacing w:after="0" w:line="240" w:lineRule="auto"/>
    </w:pPr>
  </w:style>
  <w:style w:type="character" w:styleId="Hyperlink">
    <w:name w:val="Hyperlink"/>
    <w:basedOn w:val="DefaultParagraphFont"/>
    <w:uiPriority w:val="99"/>
    <w:unhideWhenUsed/>
    <w:rsid w:val="000529C3"/>
    <w:rPr>
      <w:color w:val="0000FF" w:themeColor="hyperlink"/>
      <w:u w:val="single"/>
    </w:rPr>
  </w:style>
  <w:style w:type="character" w:styleId="UnresolvedMention">
    <w:name w:val="Unresolved Mention"/>
    <w:basedOn w:val="DefaultParagraphFont"/>
    <w:uiPriority w:val="99"/>
    <w:semiHidden/>
    <w:unhideWhenUsed/>
    <w:rsid w:val="000529C3"/>
    <w:rPr>
      <w:color w:val="605E5C"/>
      <w:shd w:val="clear" w:color="auto" w:fill="E1DFDD"/>
    </w:rPr>
  </w:style>
  <w:style w:type="paragraph" w:styleId="ListParagraph">
    <w:name w:val="List Paragraph"/>
    <w:basedOn w:val="Normal"/>
    <w:uiPriority w:val="34"/>
    <w:qFormat/>
    <w:rsid w:val="00FF4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02408">
      <w:bodyDiv w:val="1"/>
      <w:marLeft w:val="0"/>
      <w:marRight w:val="0"/>
      <w:marTop w:val="0"/>
      <w:marBottom w:val="0"/>
      <w:divBdr>
        <w:top w:val="none" w:sz="0" w:space="0" w:color="auto"/>
        <w:left w:val="none" w:sz="0" w:space="0" w:color="auto"/>
        <w:bottom w:val="none" w:sz="0" w:space="0" w:color="auto"/>
        <w:right w:val="none" w:sz="0" w:space="0" w:color="auto"/>
      </w:divBdr>
      <w:divsChild>
        <w:div w:id="1841844233">
          <w:marLeft w:val="0"/>
          <w:marRight w:val="0"/>
          <w:marTop w:val="0"/>
          <w:marBottom w:val="0"/>
          <w:divBdr>
            <w:top w:val="none" w:sz="0" w:space="0" w:color="auto"/>
            <w:left w:val="none" w:sz="0" w:space="0" w:color="auto"/>
            <w:bottom w:val="none" w:sz="0" w:space="0" w:color="auto"/>
            <w:right w:val="none" w:sz="0" w:space="0" w:color="auto"/>
          </w:divBdr>
        </w:div>
        <w:div w:id="274602722">
          <w:marLeft w:val="0"/>
          <w:marRight w:val="0"/>
          <w:marTop w:val="0"/>
          <w:marBottom w:val="0"/>
          <w:divBdr>
            <w:top w:val="none" w:sz="0" w:space="0" w:color="auto"/>
            <w:left w:val="none" w:sz="0" w:space="0" w:color="auto"/>
            <w:bottom w:val="none" w:sz="0" w:space="0" w:color="auto"/>
            <w:right w:val="none" w:sz="0" w:space="0" w:color="auto"/>
          </w:divBdr>
        </w:div>
        <w:div w:id="1468081630">
          <w:marLeft w:val="0"/>
          <w:marRight w:val="0"/>
          <w:marTop w:val="0"/>
          <w:marBottom w:val="0"/>
          <w:divBdr>
            <w:top w:val="none" w:sz="0" w:space="0" w:color="auto"/>
            <w:left w:val="none" w:sz="0" w:space="0" w:color="auto"/>
            <w:bottom w:val="none" w:sz="0" w:space="0" w:color="auto"/>
            <w:right w:val="none" w:sz="0" w:space="0" w:color="auto"/>
          </w:divBdr>
        </w:div>
        <w:div w:id="1293824236">
          <w:marLeft w:val="0"/>
          <w:marRight w:val="0"/>
          <w:marTop w:val="0"/>
          <w:marBottom w:val="0"/>
          <w:divBdr>
            <w:top w:val="none" w:sz="0" w:space="0" w:color="auto"/>
            <w:left w:val="none" w:sz="0" w:space="0" w:color="auto"/>
            <w:bottom w:val="none" w:sz="0" w:space="0" w:color="auto"/>
            <w:right w:val="none" w:sz="0" w:space="0" w:color="auto"/>
          </w:divBdr>
        </w:div>
        <w:div w:id="1437556053">
          <w:marLeft w:val="0"/>
          <w:marRight w:val="0"/>
          <w:marTop w:val="0"/>
          <w:marBottom w:val="0"/>
          <w:divBdr>
            <w:top w:val="none" w:sz="0" w:space="0" w:color="auto"/>
            <w:left w:val="none" w:sz="0" w:space="0" w:color="auto"/>
            <w:bottom w:val="none" w:sz="0" w:space="0" w:color="auto"/>
            <w:right w:val="none" w:sz="0" w:space="0" w:color="auto"/>
          </w:divBdr>
        </w:div>
        <w:div w:id="676999049">
          <w:marLeft w:val="0"/>
          <w:marRight w:val="0"/>
          <w:marTop w:val="0"/>
          <w:marBottom w:val="0"/>
          <w:divBdr>
            <w:top w:val="none" w:sz="0" w:space="0" w:color="auto"/>
            <w:left w:val="none" w:sz="0" w:space="0" w:color="auto"/>
            <w:bottom w:val="none" w:sz="0" w:space="0" w:color="auto"/>
            <w:right w:val="none" w:sz="0" w:space="0" w:color="auto"/>
          </w:divBdr>
        </w:div>
        <w:div w:id="58854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50260725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cp:lastModifiedBy>
  <cp:revision>3</cp:revision>
  <dcterms:created xsi:type="dcterms:W3CDTF">2024-08-06T18:46:00Z</dcterms:created>
  <dcterms:modified xsi:type="dcterms:W3CDTF">2024-08-06T19:10:00Z</dcterms:modified>
  <cp:category/>
</cp:coreProperties>
</file>