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66654" w14:textId="29028EC3" w:rsidR="003A7FC0" w:rsidRDefault="001D34E9">
      <w:pPr>
        <w:spacing w:before="150" w:after="150"/>
        <w:jc w:val="center"/>
      </w:pPr>
      <w:r>
        <w:rPr>
          <w:b/>
          <w:bCs/>
          <w:kern w:val="4"/>
          <w:sz w:val="40"/>
          <w:szCs w:val="40"/>
        </w:rPr>
        <w:t>Examination Committee</w:t>
      </w:r>
    </w:p>
    <w:p w14:paraId="50705239" w14:textId="02434008" w:rsidR="003A7FC0" w:rsidRDefault="00212C54">
      <w:pPr>
        <w:spacing w:before="150" w:after="150"/>
        <w:jc w:val="center"/>
      </w:pPr>
      <w:r>
        <w:rPr>
          <w:b/>
          <w:bCs/>
          <w:kern w:val="4"/>
          <w:sz w:val="40"/>
          <w:szCs w:val="40"/>
        </w:rPr>
        <w:t>Minutes</w:t>
      </w:r>
    </w:p>
    <w:p w14:paraId="60545B2F" w14:textId="7DDB6AB0" w:rsidR="003A7FC0" w:rsidRDefault="00900E4C">
      <w:r>
        <w:rPr>
          <w:kern w:val="4"/>
        </w:rPr>
        <w:t xml:space="preserve">  </w:t>
      </w:r>
    </w:p>
    <w:p w14:paraId="5684EAD8" w14:textId="5AD06DFA" w:rsidR="003A7FC0" w:rsidRPr="00675433" w:rsidRDefault="00900E4C" w:rsidP="00675433">
      <w:pPr>
        <w:pStyle w:val="NoSpacing"/>
        <w:rPr>
          <w:b/>
          <w:bCs/>
        </w:rPr>
      </w:pPr>
      <w:r>
        <w:t xml:space="preserve"> </w:t>
      </w:r>
      <w:r w:rsidRPr="00675433">
        <w:rPr>
          <w:b/>
          <w:bCs/>
        </w:rPr>
        <w:t xml:space="preserve">MEETING DETAILS. </w:t>
      </w:r>
    </w:p>
    <w:p w14:paraId="70EE6316" w14:textId="015AAECE" w:rsidR="00675433" w:rsidRDefault="00675433" w:rsidP="00675433">
      <w:pPr>
        <w:pStyle w:val="NoSpacing"/>
      </w:pPr>
      <w:r w:rsidRPr="00675433">
        <w:rPr>
          <w:b/>
          <w:bCs/>
        </w:rPr>
        <w:t>Facilitator:</w:t>
      </w:r>
      <w:r>
        <w:t xml:space="preserve"> </w:t>
      </w:r>
      <w:r w:rsidR="00AE41B6">
        <w:t xml:space="preserve">Michael Joiner, Jake Causey </w:t>
      </w:r>
    </w:p>
    <w:p w14:paraId="47816B90" w14:textId="2B73F4FA" w:rsidR="003A7FC8" w:rsidRDefault="003A7FC8" w:rsidP="00675433">
      <w:pPr>
        <w:pStyle w:val="NoSpacing"/>
      </w:pPr>
      <w:r>
        <w:t xml:space="preserve">Guests: Ashley Tullier, </w:t>
      </w:r>
      <w:r w:rsidR="00AE41B6">
        <w:t>Diana Cutrer, DJ Berger, Margarita Orsot</w:t>
      </w:r>
    </w:p>
    <w:p w14:paraId="65C3EB7C" w14:textId="77777777" w:rsidR="001030CD" w:rsidRDefault="001030CD" w:rsidP="00675433">
      <w:pPr>
        <w:pStyle w:val="NoSpacing"/>
      </w:pPr>
    </w:p>
    <w:p w14:paraId="1A0D4187" w14:textId="5B9CA813" w:rsidR="003A7FC0" w:rsidRDefault="00900E4C" w:rsidP="00675433">
      <w:pPr>
        <w:pStyle w:val="NoSpacing"/>
      </w:pPr>
      <w:r w:rsidRPr="00675433">
        <w:rPr>
          <w:b/>
          <w:bCs/>
        </w:rPr>
        <w:t>Date:</w:t>
      </w:r>
      <w:r>
        <w:t xml:space="preserve"> </w:t>
      </w:r>
      <w:r w:rsidR="001030CD">
        <w:tab/>
      </w:r>
      <w:r w:rsidR="00AE41B6">
        <w:t>7/31/2024</w:t>
      </w:r>
      <w:r w:rsidR="001030CD">
        <w:tab/>
      </w:r>
      <w:r w:rsidRPr="001030CD">
        <w:rPr>
          <w:b/>
          <w:bCs/>
        </w:rPr>
        <w:t>Time:</w:t>
      </w:r>
      <w:r>
        <w:t xml:space="preserve">  </w:t>
      </w:r>
      <w:r w:rsidR="00AE41B6">
        <w:t>10:07</w:t>
      </w:r>
      <w:r>
        <w:t xml:space="preserve"> </w:t>
      </w:r>
      <w:r w:rsidR="00AE41B6">
        <w:t>AM</w:t>
      </w:r>
    </w:p>
    <w:p w14:paraId="00A37AA4" w14:textId="77777777" w:rsidR="001030CD" w:rsidRDefault="001030CD" w:rsidP="00675433">
      <w:pPr>
        <w:pStyle w:val="NoSpacing"/>
      </w:pPr>
    </w:p>
    <w:p w14:paraId="14E1A9BA" w14:textId="53D9BC4A" w:rsidR="003A7FC0" w:rsidRDefault="00900E4C" w:rsidP="001030CD">
      <w:pPr>
        <w:pStyle w:val="NoSpacing"/>
      </w:pPr>
      <w:r w:rsidRPr="00675433">
        <w:rPr>
          <w:b/>
          <w:bCs/>
        </w:rPr>
        <w:t>Location:</w:t>
      </w:r>
      <w:r>
        <w:t xml:space="preserve"> </w:t>
      </w:r>
      <w:r w:rsidR="00AE41B6">
        <w:t>11304 Cloverland Avenue, Baton Rouge, LA 70809</w:t>
      </w:r>
    </w:p>
    <w:p w14:paraId="0D3E3F0B" w14:textId="77777777" w:rsidR="00F40621" w:rsidRDefault="00F40621" w:rsidP="001030CD">
      <w:pPr>
        <w:pStyle w:val="NoSpacing"/>
      </w:pPr>
    </w:p>
    <w:p w14:paraId="3038F460" w14:textId="576C79DD" w:rsidR="003A7FC0" w:rsidRDefault="00900E4C">
      <w:pPr>
        <w:rPr>
          <w:kern w:val="4"/>
        </w:rPr>
      </w:pPr>
      <w:r>
        <w:rPr>
          <w:kern w:val="4"/>
        </w:rPr>
        <w:t xml:space="preserve"> </w:t>
      </w:r>
    </w:p>
    <w:p w14:paraId="1EBDC0CA" w14:textId="77777777" w:rsidR="00AE41B6" w:rsidRDefault="00AE41B6" w:rsidP="00AE41B6">
      <w:r>
        <w:rPr>
          <w:b/>
          <w:bCs/>
          <w:kern w:val="4"/>
        </w:rPr>
        <w:t>NEW BUSINESS</w:t>
      </w:r>
      <w:r>
        <w:rPr>
          <w:kern w:val="4"/>
        </w:rPr>
        <w:t xml:space="preserve">. </w:t>
      </w:r>
    </w:p>
    <w:p w14:paraId="7099CECF" w14:textId="77777777" w:rsidR="00AE41B6" w:rsidRDefault="00AE41B6" w:rsidP="00AE41B6">
      <w:pPr>
        <w:rPr>
          <w:kern w:val="4"/>
        </w:rPr>
      </w:pPr>
      <w:r w:rsidRPr="002C3AF3">
        <w:rPr>
          <w:b/>
          <w:bCs/>
          <w:kern w:val="4"/>
        </w:rPr>
        <w:t>Item #1</w:t>
      </w:r>
      <w:r>
        <w:rPr>
          <w:kern w:val="4"/>
        </w:rPr>
        <w:t>: Adopt the Examination Committee Agenda for July 31, 2024</w:t>
      </w:r>
    </w:p>
    <w:p w14:paraId="3ECE714F" w14:textId="77777777" w:rsidR="00AE41B6" w:rsidRDefault="00AE41B6" w:rsidP="00AE41B6">
      <w:pPr>
        <w:pStyle w:val="NoSpacing"/>
        <w:ind w:firstLine="708"/>
      </w:pPr>
      <w:r>
        <w:tab/>
        <w:t xml:space="preserve">MOTION: JAKE CAUSEY </w:t>
      </w:r>
    </w:p>
    <w:p w14:paraId="10DDAC28" w14:textId="77777777" w:rsidR="00AE41B6" w:rsidRDefault="00AE41B6" w:rsidP="00AE41B6">
      <w:pPr>
        <w:pStyle w:val="NoSpacing"/>
        <w:ind w:left="708" w:firstLine="708"/>
      </w:pPr>
      <w:r>
        <w:t xml:space="preserve">SECOND: MIKE JOINER </w:t>
      </w:r>
    </w:p>
    <w:p w14:paraId="232246CF" w14:textId="77777777" w:rsidR="00AE41B6" w:rsidRPr="00682189" w:rsidRDefault="00AE41B6" w:rsidP="00AE41B6">
      <w:pPr>
        <w:pStyle w:val="NoSpacing"/>
        <w:ind w:left="708" w:firstLine="708"/>
      </w:pPr>
      <w:r>
        <w:t>MOTION: CARRIED</w:t>
      </w:r>
    </w:p>
    <w:p w14:paraId="579FDBB3" w14:textId="75034997" w:rsidR="00AE41B6" w:rsidRDefault="00AE41B6" w:rsidP="00AE41B6"/>
    <w:p w14:paraId="2ABC4FA6" w14:textId="77777777" w:rsidR="00AE41B6" w:rsidRDefault="00AE41B6" w:rsidP="00AE41B6">
      <w:pPr>
        <w:shd w:val="clear" w:color="auto" w:fill="FFFFFF"/>
        <w:spacing w:before="100" w:beforeAutospacing="1" w:after="100" w:afterAutospacing="1" w:line="240" w:lineRule="auto"/>
        <w:textAlignment w:val="baseline"/>
        <w:rPr>
          <w:color w:val="000000"/>
        </w:rPr>
      </w:pPr>
      <w:r>
        <w:rPr>
          <w:b/>
          <w:bCs/>
          <w:kern w:val="4"/>
        </w:rPr>
        <w:t>Item #2</w:t>
      </w:r>
      <w:r>
        <w:rPr>
          <w:kern w:val="4"/>
        </w:rPr>
        <w:t>:</w:t>
      </w:r>
      <w:r w:rsidRPr="002C3AF3">
        <w:rPr>
          <w:rFonts w:ascii="Segoe UI" w:hAnsi="Segoe UI" w:cs="Segoe UI"/>
          <w:color w:val="242424"/>
          <w:sz w:val="23"/>
          <w:szCs w:val="23"/>
        </w:rPr>
        <w:t xml:space="preserve"> </w:t>
      </w:r>
      <w:r>
        <w:rPr>
          <w:color w:val="000000"/>
        </w:rPr>
        <w:t xml:space="preserve">Residential Plumber Limited practical examination </w:t>
      </w:r>
    </w:p>
    <w:p w14:paraId="1548632E" w14:textId="6BBA9173" w:rsidR="00AE41B6" w:rsidRDefault="00AE41B6" w:rsidP="00AE41B6">
      <w:pPr>
        <w:shd w:val="clear" w:color="auto" w:fill="FFFFFF"/>
        <w:spacing w:before="100" w:beforeAutospacing="1" w:after="100" w:afterAutospacing="1" w:line="240" w:lineRule="auto"/>
        <w:textAlignment w:val="baseline"/>
        <w:rPr>
          <w:color w:val="000000"/>
        </w:rPr>
      </w:pPr>
      <w:r>
        <w:rPr>
          <w:color w:val="000000"/>
        </w:rPr>
        <w:tab/>
        <w:t xml:space="preserve">The Committee discussed that there is now a clear distinction between residential plumbers and commercial plumbers and that because the Residential plumbers (formally the Tradesman) could now install, repair and maintain plumbing work without the supervision of a journeyman but under the employ of a master, there was concern regarding the residential plumbers not having a rough-in project. The Committee discussed that the residential plumbers could take the current ABS and PVC rough-in exams for the time being until the journeyman </w:t>
      </w:r>
      <w:r w:rsidR="00C25519">
        <w:rPr>
          <w:color w:val="000000"/>
        </w:rPr>
        <w:t>practical</w:t>
      </w:r>
      <w:r>
        <w:rPr>
          <w:color w:val="000000"/>
        </w:rPr>
        <w:t xml:space="preserve"> could be reviewed and changed to better fit their scope of work.</w:t>
      </w:r>
      <w:r w:rsidR="008B45B3">
        <w:rPr>
          <w:color w:val="000000"/>
        </w:rPr>
        <w:t xml:space="preserve"> This would not be an additional cost to the Board as the Board already has the materials and exam to administer. </w:t>
      </w:r>
    </w:p>
    <w:p w14:paraId="793423AA" w14:textId="1EB193BA" w:rsidR="008B45B3" w:rsidRDefault="001C7201" w:rsidP="00AE41B6">
      <w:pPr>
        <w:shd w:val="clear" w:color="auto" w:fill="FFFFFF"/>
        <w:spacing w:before="100" w:beforeAutospacing="1" w:after="100" w:afterAutospacing="1" w:line="240" w:lineRule="auto"/>
        <w:textAlignment w:val="baseline"/>
        <w:rPr>
          <w:color w:val="000000"/>
        </w:rPr>
      </w:pPr>
      <w:r>
        <w:rPr>
          <w:color w:val="000000"/>
        </w:rPr>
        <w:t xml:space="preserve">  </w:t>
      </w:r>
      <w:r>
        <w:rPr>
          <w:color w:val="000000"/>
        </w:rPr>
        <w:tab/>
        <w:t xml:space="preserve">PUBLIC COMMENT: Margarita Orsot </w:t>
      </w:r>
    </w:p>
    <w:p w14:paraId="28663166" w14:textId="521CA314" w:rsidR="008B45B3" w:rsidRDefault="008B45B3" w:rsidP="008B45B3">
      <w:pPr>
        <w:pStyle w:val="NoSpacing"/>
        <w:ind w:left="708"/>
      </w:pPr>
      <w:r>
        <w:t xml:space="preserve">RECOMMENDATION: To recommend to the Board </w:t>
      </w:r>
      <w:bookmarkStart w:id="0" w:name="_Hlk173992699"/>
      <w:r>
        <w:t xml:space="preserve">to approve the current ABS/PVC </w:t>
      </w:r>
      <w:proofErr w:type="gramStart"/>
      <w:r w:rsidR="00B337A2">
        <w:t>practical’s</w:t>
      </w:r>
      <w:proofErr w:type="gramEnd"/>
      <w:r>
        <w:t xml:space="preserve"> for the Residential Plumbers Limited License exam. </w:t>
      </w:r>
      <w:bookmarkEnd w:id="0"/>
    </w:p>
    <w:p w14:paraId="7381DDE8" w14:textId="77777777" w:rsidR="008B45B3" w:rsidRDefault="008B45B3" w:rsidP="008B45B3">
      <w:pPr>
        <w:pStyle w:val="NoSpacing"/>
        <w:ind w:firstLine="708"/>
      </w:pPr>
    </w:p>
    <w:p w14:paraId="582B14E6" w14:textId="42F1A453" w:rsidR="008B45B3" w:rsidRDefault="008B45B3" w:rsidP="008B45B3">
      <w:pPr>
        <w:pStyle w:val="NoSpacing"/>
        <w:ind w:firstLine="708"/>
      </w:pPr>
      <w:r>
        <w:t xml:space="preserve">MOTION: JAKE CAUSEY     </w:t>
      </w:r>
    </w:p>
    <w:p w14:paraId="07CDB312" w14:textId="0E4FD4CC" w:rsidR="008B45B3" w:rsidRDefault="008B45B3" w:rsidP="008B45B3">
      <w:pPr>
        <w:pStyle w:val="NoSpacing"/>
        <w:ind w:firstLine="708"/>
      </w:pPr>
      <w:r>
        <w:t xml:space="preserve">SECOND: MICHAEL JOINER </w:t>
      </w:r>
    </w:p>
    <w:p w14:paraId="795B6226" w14:textId="77777777" w:rsidR="008B45B3" w:rsidRDefault="008B45B3" w:rsidP="008B45B3">
      <w:pPr>
        <w:pStyle w:val="NoSpacing"/>
        <w:ind w:firstLine="708"/>
      </w:pPr>
      <w:r>
        <w:t>MOTION: CARRIED</w:t>
      </w:r>
    </w:p>
    <w:p w14:paraId="73FC12B2" w14:textId="77777777" w:rsidR="008B45B3" w:rsidRDefault="008B45B3" w:rsidP="00AE41B6">
      <w:pPr>
        <w:shd w:val="clear" w:color="auto" w:fill="FFFFFF"/>
        <w:spacing w:before="100" w:beforeAutospacing="1" w:after="100" w:afterAutospacing="1" w:line="240" w:lineRule="auto"/>
        <w:textAlignment w:val="baseline"/>
        <w:rPr>
          <w:color w:val="000000"/>
        </w:rPr>
      </w:pPr>
    </w:p>
    <w:p w14:paraId="1511A751" w14:textId="77777777" w:rsidR="00AE41B6" w:rsidRDefault="00AE41B6" w:rsidP="00AE41B6">
      <w:pPr>
        <w:shd w:val="clear" w:color="auto" w:fill="FFFFFF"/>
        <w:spacing w:before="100" w:beforeAutospacing="1" w:after="100" w:afterAutospacing="1" w:line="240" w:lineRule="auto"/>
        <w:textAlignment w:val="baseline"/>
        <w:rPr>
          <w:color w:val="000000"/>
        </w:rPr>
      </w:pPr>
      <w:r w:rsidRPr="00E15C2F">
        <w:rPr>
          <w:b/>
          <w:bCs/>
          <w:color w:val="000000"/>
        </w:rPr>
        <w:t xml:space="preserve">Item #3: </w:t>
      </w:r>
      <w:r w:rsidRPr="00E15C2F">
        <w:rPr>
          <w:color w:val="000000"/>
        </w:rPr>
        <w:t xml:space="preserve">Isometric </w:t>
      </w:r>
      <w:r>
        <w:rPr>
          <w:color w:val="000000"/>
        </w:rPr>
        <w:t xml:space="preserve">drawings to replace rough-in practical for Journeyman examination. </w:t>
      </w:r>
    </w:p>
    <w:p w14:paraId="40DA33AE" w14:textId="17758F00" w:rsidR="008B45B3" w:rsidRPr="00E15C2F" w:rsidRDefault="008B45B3" w:rsidP="00AE41B6">
      <w:pPr>
        <w:shd w:val="clear" w:color="auto" w:fill="FFFFFF"/>
        <w:spacing w:before="100" w:beforeAutospacing="1" w:after="100" w:afterAutospacing="1" w:line="240" w:lineRule="auto"/>
        <w:textAlignment w:val="baseline"/>
        <w:rPr>
          <w:b/>
          <w:bCs/>
          <w:color w:val="000000"/>
        </w:rPr>
      </w:pPr>
      <w:r>
        <w:rPr>
          <w:color w:val="000000"/>
        </w:rPr>
        <w:lastRenderedPageBreak/>
        <w:t xml:space="preserve">The Committee discussed that there </w:t>
      </w:r>
      <w:r w:rsidR="00340D27">
        <w:rPr>
          <w:color w:val="000000"/>
        </w:rPr>
        <w:t>were</w:t>
      </w:r>
      <w:r>
        <w:rPr>
          <w:color w:val="000000"/>
        </w:rPr>
        <w:t xml:space="preserve"> already Isometric drawings on the journeyman written exam and they should have another rough-in practical to replace the current ABS/PVC part of the practical. Jake Causey stated that not everyone would become a residential plumber and those who do not and apply to take the journeyman should have to complete a rough-in practical portion on the examination. The Committee further discussed the Texas State Board of Examiners exams and reaching out to them to find out what company they use who produces </w:t>
      </w:r>
      <w:r w:rsidR="00340D27">
        <w:rPr>
          <w:color w:val="000000"/>
        </w:rPr>
        <w:t xml:space="preserve">a </w:t>
      </w:r>
      <w:r w:rsidR="00B337A2">
        <w:rPr>
          <w:color w:val="000000"/>
        </w:rPr>
        <w:t>scaled-down</w:t>
      </w:r>
      <w:r w:rsidR="00340D27">
        <w:rPr>
          <w:color w:val="000000"/>
        </w:rPr>
        <w:t xml:space="preserve"> version on their practical rough-in examination. </w:t>
      </w:r>
    </w:p>
    <w:p w14:paraId="614C8C77" w14:textId="77777777" w:rsidR="00AE41B6" w:rsidRPr="00C032DF" w:rsidRDefault="00AE41B6" w:rsidP="00AE41B6"/>
    <w:p w14:paraId="50B59A5B" w14:textId="77777777" w:rsidR="00AE41B6" w:rsidRPr="00C032DF" w:rsidRDefault="00AE41B6" w:rsidP="00AE41B6">
      <w:pPr>
        <w:shd w:val="clear" w:color="auto" w:fill="FFFFFF"/>
        <w:spacing w:before="100" w:beforeAutospacing="1" w:after="100" w:afterAutospacing="1" w:line="240" w:lineRule="auto"/>
        <w:textAlignment w:val="baseline"/>
        <w:rPr>
          <w:color w:val="000000"/>
        </w:rPr>
      </w:pPr>
      <w:bookmarkStart w:id="1" w:name="_Hlk173835501"/>
      <w:r w:rsidRPr="00C032DF">
        <w:rPr>
          <w:b/>
          <w:bCs/>
          <w:kern w:val="4"/>
        </w:rPr>
        <w:t>Item #</w:t>
      </w:r>
      <w:r>
        <w:rPr>
          <w:b/>
          <w:bCs/>
          <w:kern w:val="4"/>
        </w:rPr>
        <w:t>4</w:t>
      </w:r>
      <w:r w:rsidRPr="00C032DF">
        <w:rPr>
          <w:kern w:val="4"/>
        </w:rPr>
        <w:t xml:space="preserve">: </w:t>
      </w:r>
      <w:bookmarkEnd w:id="1"/>
      <w:r>
        <w:rPr>
          <w:color w:val="000000"/>
        </w:rPr>
        <w:t>Review the potential of having</w:t>
      </w:r>
      <w:r w:rsidRPr="00C032DF">
        <w:rPr>
          <w:color w:val="000000"/>
        </w:rPr>
        <w:t xml:space="preserve"> both </w:t>
      </w:r>
      <w:r>
        <w:rPr>
          <w:color w:val="000000"/>
        </w:rPr>
        <w:t xml:space="preserve">the </w:t>
      </w:r>
      <w:r w:rsidRPr="00C032DF">
        <w:rPr>
          <w:color w:val="000000"/>
        </w:rPr>
        <w:t>Plumbing and Natural Gas</w:t>
      </w:r>
      <w:r>
        <w:rPr>
          <w:color w:val="000000"/>
        </w:rPr>
        <w:t xml:space="preserve"> written examination</w:t>
      </w:r>
      <w:r w:rsidRPr="00C032DF">
        <w:rPr>
          <w:color w:val="000000"/>
        </w:rPr>
        <w:t xml:space="preserve"> into one exam.</w:t>
      </w:r>
    </w:p>
    <w:p w14:paraId="7A92E46C" w14:textId="00C24C6D" w:rsidR="00AE41B6" w:rsidRDefault="00340D27">
      <w:pPr>
        <w:rPr>
          <w:kern w:val="4"/>
        </w:rPr>
      </w:pPr>
      <w:r>
        <w:rPr>
          <w:kern w:val="4"/>
        </w:rPr>
        <w:tab/>
        <w:t xml:space="preserve">The Committee discussed that the Board already has dual examinations </w:t>
      </w:r>
      <w:r w:rsidR="001C7201">
        <w:rPr>
          <w:kern w:val="4"/>
        </w:rPr>
        <w:t xml:space="preserve">for journeyman </w:t>
      </w:r>
      <w:r w:rsidR="00B337A2">
        <w:rPr>
          <w:kern w:val="4"/>
        </w:rPr>
        <w:t>plumbers</w:t>
      </w:r>
      <w:r w:rsidR="001C7201">
        <w:rPr>
          <w:kern w:val="4"/>
        </w:rPr>
        <w:t xml:space="preserve"> and natural gas </w:t>
      </w:r>
      <w:r w:rsidR="00B337A2">
        <w:rPr>
          <w:kern w:val="4"/>
        </w:rPr>
        <w:t>fitters</w:t>
      </w:r>
      <w:r w:rsidR="001C7201">
        <w:rPr>
          <w:kern w:val="4"/>
        </w:rPr>
        <w:t xml:space="preserve"> on one day. Because the regulatory laws are different, and the amount of OJT hours are different for each classification there was not a way to allow someone to take an examination for both plumbing and natural gas on one examination. However, they do now have the capability to take both examinations in one day if they so choose. </w:t>
      </w:r>
    </w:p>
    <w:p w14:paraId="4AAE330F" w14:textId="400068D8" w:rsidR="007233F5" w:rsidRDefault="007233F5" w:rsidP="001C7201"/>
    <w:p w14:paraId="0782058F" w14:textId="0E0EF8C0" w:rsidR="00682189" w:rsidRDefault="001C7201" w:rsidP="001C7201">
      <w:r>
        <w:rPr>
          <w:b/>
          <w:bCs/>
          <w:kern w:val="4"/>
        </w:rPr>
        <w:t>ADJOURNMENT</w:t>
      </w:r>
    </w:p>
    <w:p w14:paraId="53D2F4BC" w14:textId="19535591" w:rsidR="00682189" w:rsidRPr="00922F9B" w:rsidRDefault="00682189" w:rsidP="00682189">
      <w:pPr>
        <w:pStyle w:val="NoSpacing"/>
        <w:rPr>
          <w:bCs/>
        </w:rPr>
      </w:pPr>
      <w:r w:rsidRPr="00922F9B">
        <w:rPr>
          <w:bCs/>
        </w:rPr>
        <w:t xml:space="preserve">MOTION: To adjourn the </w:t>
      </w:r>
      <w:r>
        <w:rPr>
          <w:bCs/>
        </w:rPr>
        <w:t xml:space="preserve">Examination </w:t>
      </w:r>
      <w:r w:rsidRPr="00922F9B">
        <w:rPr>
          <w:bCs/>
        </w:rPr>
        <w:t xml:space="preserve">Committee Meeting of the State Plumbing Board of Louisiana at </w:t>
      </w:r>
      <w:r w:rsidR="00B337A2">
        <w:rPr>
          <w:bCs/>
        </w:rPr>
        <w:t>12:35 pm</w:t>
      </w:r>
      <w:r w:rsidRPr="00922F9B">
        <w:rPr>
          <w:bCs/>
        </w:rPr>
        <w:t xml:space="preserve">. </w:t>
      </w:r>
    </w:p>
    <w:p w14:paraId="5F03B9A5" w14:textId="77777777" w:rsidR="00682189" w:rsidRPr="00922F9B" w:rsidRDefault="00682189" w:rsidP="00682189">
      <w:pPr>
        <w:pStyle w:val="NoSpacing"/>
        <w:rPr>
          <w:bCs/>
        </w:rPr>
      </w:pPr>
    </w:p>
    <w:p w14:paraId="2CF5D79E" w14:textId="70AD8C46" w:rsidR="00682189" w:rsidRPr="00922F9B" w:rsidRDefault="00682189" w:rsidP="00682189">
      <w:pPr>
        <w:pStyle w:val="NoSpacing"/>
        <w:rPr>
          <w:bCs/>
        </w:rPr>
      </w:pPr>
      <w:r w:rsidRPr="00922F9B">
        <w:rPr>
          <w:bCs/>
        </w:rPr>
        <w:t>MOTION:</w:t>
      </w:r>
      <w:r w:rsidRPr="00922F9B">
        <w:rPr>
          <w:bCs/>
        </w:rPr>
        <w:tab/>
      </w:r>
      <w:r w:rsidR="001C7201">
        <w:rPr>
          <w:bCs/>
        </w:rPr>
        <w:t xml:space="preserve">JAKE CAUSEY </w:t>
      </w:r>
      <w:r>
        <w:rPr>
          <w:bCs/>
        </w:rPr>
        <w:t xml:space="preserve"> </w:t>
      </w:r>
    </w:p>
    <w:p w14:paraId="6E5D98B8" w14:textId="4B85F3A3" w:rsidR="00682189" w:rsidRPr="00922F9B" w:rsidRDefault="00682189" w:rsidP="00682189">
      <w:pPr>
        <w:pStyle w:val="NoSpacing"/>
        <w:rPr>
          <w:bCs/>
        </w:rPr>
      </w:pPr>
      <w:r w:rsidRPr="00922F9B">
        <w:rPr>
          <w:bCs/>
        </w:rPr>
        <w:t>SECOND:</w:t>
      </w:r>
      <w:r w:rsidRPr="00922F9B">
        <w:rPr>
          <w:bCs/>
        </w:rPr>
        <w:tab/>
      </w:r>
      <w:r w:rsidR="001C7201">
        <w:rPr>
          <w:bCs/>
        </w:rPr>
        <w:t>MICHAEL JOINER</w:t>
      </w:r>
    </w:p>
    <w:p w14:paraId="17B8C042" w14:textId="77777777" w:rsidR="00682189" w:rsidRPr="00922F9B" w:rsidRDefault="00682189" w:rsidP="00682189">
      <w:pPr>
        <w:pStyle w:val="NoSpacing"/>
        <w:rPr>
          <w:bCs/>
        </w:rPr>
      </w:pPr>
      <w:r w:rsidRPr="00922F9B">
        <w:rPr>
          <w:bCs/>
        </w:rPr>
        <w:t>MOTION:</w:t>
      </w:r>
      <w:r w:rsidRPr="00922F9B">
        <w:rPr>
          <w:bCs/>
        </w:rPr>
        <w:tab/>
        <w:t>CARRIED</w:t>
      </w:r>
    </w:p>
    <w:p w14:paraId="24D9D527" w14:textId="77777777" w:rsidR="00682189" w:rsidRDefault="00682189" w:rsidP="00F31FAD">
      <w:pPr>
        <w:ind w:left="450"/>
      </w:pPr>
    </w:p>
    <w:sectPr w:rsidR="00682189" w:rsidSect="00675433">
      <w:footerReference w:type="default" r:id="rId7"/>
      <w:pgSz w:w="12240" w:h="15840"/>
      <w:pgMar w:top="1133" w:right="1133" w:bottom="27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5A487" w14:textId="77777777" w:rsidR="00737BB1" w:rsidRDefault="00900E4C">
      <w:pPr>
        <w:spacing w:after="0" w:line="240" w:lineRule="auto"/>
      </w:pPr>
      <w:r>
        <w:separator/>
      </w:r>
    </w:p>
  </w:endnote>
  <w:endnote w:type="continuationSeparator" w:id="0">
    <w:p w14:paraId="129B383D" w14:textId="77777777" w:rsidR="00737BB1" w:rsidRDefault="0090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D751F" w14:textId="77777777" w:rsidR="003A7FC0" w:rsidRDefault="00900E4C">
    <w:pPr>
      <w:jc w:val="right"/>
    </w:pPr>
    <w:r>
      <w:rPr>
        <w:sz w:val="20"/>
        <w:szCs w:val="20"/>
      </w:rPr>
      <w:t xml:space="preserve">Page </w:t>
    </w:r>
    <w:r>
      <w:fldChar w:fldCharType="begin"/>
    </w:r>
    <w:r>
      <w:rPr>
        <w:sz w:val="20"/>
        <w:szCs w:val="20"/>
      </w:rPr>
      <w:instrText>PAGE</w:instrText>
    </w:r>
    <w:r>
      <w:fldChar w:fldCharType="separate"/>
    </w:r>
    <w:r w:rsidR="00675433">
      <w:rPr>
        <w:noProof/>
        <w:sz w:val="20"/>
        <w:szCs w:val="2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4141C" w14:textId="77777777" w:rsidR="00737BB1" w:rsidRDefault="00900E4C">
      <w:pPr>
        <w:spacing w:after="0" w:line="240" w:lineRule="auto"/>
      </w:pPr>
      <w:r>
        <w:separator/>
      </w:r>
    </w:p>
  </w:footnote>
  <w:footnote w:type="continuationSeparator" w:id="0">
    <w:p w14:paraId="65631598" w14:textId="77777777" w:rsidR="00737BB1" w:rsidRDefault="00900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C32"/>
    <w:multiLevelType w:val="hybridMultilevel"/>
    <w:tmpl w:val="1DC6760C"/>
    <w:lvl w:ilvl="0" w:tplc="8CFC08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01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C0"/>
    <w:rsid w:val="00061183"/>
    <w:rsid w:val="001030CD"/>
    <w:rsid w:val="00172536"/>
    <w:rsid w:val="001805A7"/>
    <w:rsid w:val="001C7201"/>
    <w:rsid w:val="001D34E9"/>
    <w:rsid w:val="00212C54"/>
    <w:rsid w:val="00340D27"/>
    <w:rsid w:val="003A7FC0"/>
    <w:rsid w:val="003A7FC8"/>
    <w:rsid w:val="004503DD"/>
    <w:rsid w:val="00454C24"/>
    <w:rsid w:val="00504CA6"/>
    <w:rsid w:val="005840BE"/>
    <w:rsid w:val="00675433"/>
    <w:rsid w:val="00682189"/>
    <w:rsid w:val="00700ED1"/>
    <w:rsid w:val="007233F5"/>
    <w:rsid w:val="00737BB1"/>
    <w:rsid w:val="007A4522"/>
    <w:rsid w:val="008B45B3"/>
    <w:rsid w:val="008B6246"/>
    <w:rsid w:val="00900E4C"/>
    <w:rsid w:val="00A03BED"/>
    <w:rsid w:val="00A6491E"/>
    <w:rsid w:val="00AE41B6"/>
    <w:rsid w:val="00B337A2"/>
    <w:rsid w:val="00C25519"/>
    <w:rsid w:val="00F31FAD"/>
    <w:rsid w:val="00F40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63A3E"/>
  <w15:docId w15:val="{6E8341FA-4970-45CC-93D1-890D40E9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NoSpacing">
    <w:name w:val="No Spacing"/>
    <w:uiPriority w:val="1"/>
    <w:qFormat/>
    <w:rsid w:val="00675433"/>
    <w:pPr>
      <w:spacing w:after="0" w:line="240" w:lineRule="auto"/>
    </w:pPr>
  </w:style>
  <w:style w:type="paragraph" w:styleId="ListParagraph">
    <w:name w:val="List Paragraph"/>
    <w:basedOn w:val="Normal"/>
    <w:uiPriority w:val="34"/>
    <w:qFormat/>
    <w:rsid w:val="00675433"/>
    <w:pPr>
      <w:ind w:left="720"/>
      <w:contextualSpacing/>
    </w:pPr>
  </w:style>
  <w:style w:type="character" w:styleId="Hyperlink">
    <w:name w:val="Hyperlink"/>
    <w:basedOn w:val="DefaultParagraphFont"/>
    <w:uiPriority w:val="99"/>
    <w:unhideWhenUsed/>
    <w:rsid w:val="00F40621"/>
    <w:rPr>
      <w:color w:val="0000FF" w:themeColor="hyperlink"/>
      <w:u w:val="single"/>
    </w:rPr>
  </w:style>
  <w:style w:type="character" w:styleId="UnresolvedMention">
    <w:name w:val="Unresolved Mention"/>
    <w:basedOn w:val="DefaultParagraphFont"/>
    <w:uiPriority w:val="99"/>
    <w:semiHidden/>
    <w:unhideWhenUsed/>
    <w:rsid w:val="00F40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433</Words>
  <Characters>2384</Characters>
  <Application>Microsoft Office Word</Application>
  <DocSecurity>0</DocSecurity>
  <Lines>59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Jones Tullier</dc:creator>
  <cp:keywords/>
  <dc:description/>
  <cp:lastModifiedBy>Diana Cutrer</cp:lastModifiedBy>
  <cp:revision>4</cp:revision>
  <cp:lastPrinted>2023-12-05T20:49:00Z</cp:lastPrinted>
  <dcterms:created xsi:type="dcterms:W3CDTF">2024-08-06T16:21:00Z</dcterms:created>
  <dcterms:modified xsi:type="dcterms:W3CDTF">2024-08-08T12:01:00Z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139ee3bc30c04c3ede454c7977a04b2d02f0bd94c4c2cd157429010e9056199d</vt:lpwstr>
  </property>
</Properties>
</file>